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3B" w:rsidRDefault="00ED133B" w:rsidP="00ED133B">
      <w:pPr>
        <w:pStyle w:val="a3"/>
        <w:shd w:val="clear" w:color="auto" w:fill="FFFFFF"/>
        <w:spacing w:after="508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 xml:space="preserve">На территории 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>. Когалыма организована работа временной приемной граждан по вопросам соблюдения их прав в сфере обращения с ТКО, в работе которой принимают участие работники прокуратуры г. Когалыма и МКУ «УЖКХ г. Когалыма».</w:t>
      </w:r>
    </w:p>
    <w:p w:rsidR="00ED133B" w:rsidRDefault="00ED133B" w:rsidP="00ED133B">
      <w:pPr>
        <w:pStyle w:val="a3"/>
        <w:shd w:val="clear" w:color="auto" w:fill="FFFFFF"/>
        <w:spacing w:after="508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color w:val="333333"/>
          <w:sz w:val="28"/>
          <w:szCs w:val="28"/>
        </w:rPr>
        <w:t>Прием осуществляется по предварительной записи первую и третью пятницу каждого месяца в 14:00 в кабинете № 126 по адресу: ул. Дружбы Народов, д.7, тел. 9-35-37. </w:t>
      </w:r>
      <w:hyperlink r:id="rId4" w:history="1">
        <w:r w:rsidRPr="00ED133B">
          <w:rPr>
            <w:rStyle w:val="a4"/>
            <w:sz w:val="28"/>
            <w:szCs w:val="28"/>
          </w:rPr>
          <w:t>http://admkogalym.ru/</w:t>
        </w:r>
      </w:hyperlink>
    </w:p>
    <w:sectPr w:rsidR="00ED133B" w:rsidSect="00ED133B">
      <w:pgSz w:w="8392" w:h="5954" w:orient="landscape" w:code="70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33B"/>
    <w:rsid w:val="000F2F85"/>
    <w:rsid w:val="007D595E"/>
    <w:rsid w:val="00ED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3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13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2019-06-20T12:03:00Z</dcterms:created>
  <dcterms:modified xsi:type="dcterms:W3CDTF">2019-06-20T12:08:00Z</dcterms:modified>
</cp:coreProperties>
</file>